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91" w:rsidRPr="00574C36" w:rsidRDefault="009B0591" w:rsidP="009B0591">
      <w:pPr>
        <w:spacing w:after="0" w:line="240" w:lineRule="auto"/>
      </w:pPr>
      <w:r w:rsidRPr="00574C36">
        <w:t xml:space="preserve">Существуют следующие </w:t>
      </w:r>
      <w:r w:rsidRPr="009B0591">
        <w:rPr>
          <w:color w:val="FF0000"/>
        </w:rPr>
        <w:t>виды кейс – технологии:</w:t>
      </w:r>
    </w:p>
    <w:p w:rsidR="009B0591" w:rsidRPr="00574C36" w:rsidRDefault="009B0591" w:rsidP="009B0591">
      <w:pPr>
        <w:spacing w:after="0" w:line="240" w:lineRule="auto"/>
      </w:pPr>
      <w:r w:rsidRPr="00574C36">
        <w:rPr>
          <w:iCs/>
        </w:rPr>
        <w:t>- Кейс – иллюстрации;</w:t>
      </w:r>
    </w:p>
    <w:p w:rsidR="009B0591" w:rsidRPr="00574C36" w:rsidRDefault="009B0591" w:rsidP="009B0591">
      <w:pPr>
        <w:spacing w:after="0" w:line="240" w:lineRule="auto"/>
      </w:pPr>
      <w:r w:rsidRPr="00574C36">
        <w:rPr>
          <w:iCs/>
        </w:rPr>
        <w:t>- Фото – кейс;</w:t>
      </w:r>
    </w:p>
    <w:p w:rsidR="009B0591" w:rsidRPr="00574C36" w:rsidRDefault="009B0591" w:rsidP="009B0591">
      <w:pPr>
        <w:spacing w:after="0" w:line="240" w:lineRule="auto"/>
      </w:pPr>
      <w:r w:rsidRPr="00574C36">
        <w:rPr>
          <w:iCs/>
        </w:rPr>
        <w:t>- Проигрывание</w:t>
      </w:r>
      <w:r>
        <w:rPr>
          <w:iCs/>
        </w:rPr>
        <w:t xml:space="preserve"> ролей (ролевое проектирование)</w:t>
      </w:r>
    </w:p>
    <w:p w:rsidR="009B0591" w:rsidRPr="002C5EF8" w:rsidRDefault="009B0591" w:rsidP="009B0591">
      <w:r w:rsidRPr="00574C36">
        <w:t>Кейс можно применять как для групповой, так и для индивидуальной работы.</w:t>
      </w:r>
    </w:p>
    <w:p w:rsidR="009B0591" w:rsidRPr="00344141" w:rsidRDefault="009B0591" w:rsidP="009B0591">
      <w:pPr>
        <w:rPr>
          <w:rFonts w:eastAsia="Times New Roman"/>
          <w:lang w:eastAsia="ru-RU"/>
        </w:rPr>
      </w:pPr>
      <w:r w:rsidRPr="009B0591">
        <w:rPr>
          <w:rFonts w:eastAsia="Times New Roman"/>
          <w:b/>
          <w:color w:val="FF0000"/>
          <w:lang w:eastAsia="ru-RU"/>
        </w:rPr>
        <w:t>Кейс – иллюстрации</w:t>
      </w:r>
      <w:r w:rsidRPr="009B0591">
        <w:rPr>
          <w:rFonts w:eastAsia="Times New Roman"/>
          <w:color w:val="FF0000"/>
          <w:lang w:eastAsia="ru-RU"/>
        </w:rPr>
        <w:t xml:space="preserve"> </w:t>
      </w:r>
      <w:r w:rsidRPr="00344141">
        <w:rPr>
          <w:rFonts w:eastAsia="Times New Roman"/>
          <w:lang w:eastAsia="ru-RU"/>
        </w:rPr>
        <w:t xml:space="preserve">– это иллюстрация, которая используется для рассмотрения конкретной проблемной ситуации. </w:t>
      </w:r>
    </w:p>
    <w:p w:rsidR="009B0591" w:rsidRPr="00344141" w:rsidRDefault="009B0591" w:rsidP="009B0591">
      <w:pPr>
        <w:rPr>
          <w:rFonts w:eastAsia="Times New Roman"/>
          <w:lang w:eastAsia="ru-RU"/>
        </w:rPr>
      </w:pPr>
      <w:r w:rsidRPr="00344141">
        <w:rPr>
          <w:rFonts w:eastAsia="Times New Roman"/>
          <w:lang w:eastAsia="ru-RU"/>
        </w:rPr>
        <w:t>Например, на содержании этого кейса можно построить занятие, благодаря которому дети научатся беречь и сохранять чистоту и красоту родного города. В кейсе для детей подобрана иллюстраци</w:t>
      </w:r>
      <w:proofErr w:type="gramStart"/>
      <w:r w:rsidRPr="00344141">
        <w:rPr>
          <w:rFonts w:eastAsia="Times New Roman"/>
          <w:lang w:eastAsia="ru-RU"/>
        </w:rPr>
        <w:t>я-</w:t>
      </w:r>
      <w:proofErr w:type="gramEnd"/>
      <w:r w:rsidRPr="00344141">
        <w:rPr>
          <w:rFonts w:eastAsia="Times New Roman"/>
          <w:lang w:eastAsia="ru-RU"/>
        </w:rPr>
        <w:t xml:space="preserve"> коллаж, на которой отражены результаты пагубного влияния человека на облик родного города. Для удобства детей в кейсе также подобран комплект иллюстраций, с помощью из которых они должны выбрать верные пути решения проблемы.</w:t>
      </w:r>
    </w:p>
    <w:p w:rsidR="009B0591" w:rsidRPr="0034263A" w:rsidRDefault="009B0591" w:rsidP="009B0591">
      <w:pPr>
        <w:spacing w:after="0" w:line="240" w:lineRule="auto"/>
        <w:rPr>
          <w:u w:val="single"/>
        </w:rPr>
      </w:pPr>
      <w:r w:rsidRPr="0034263A">
        <w:rPr>
          <w:iCs/>
          <w:u w:val="single"/>
        </w:rPr>
        <w:t>Рассмотрим пример кейс – иллюстрации:</w:t>
      </w:r>
    </w:p>
    <w:p w:rsidR="009B0591" w:rsidRPr="0034263A" w:rsidRDefault="009B0591" w:rsidP="009B0591">
      <w:pPr>
        <w:spacing w:after="0" w:line="240" w:lineRule="auto"/>
      </w:pPr>
      <w:r w:rsidRPr="0034263A">
        <w:t>Ситуация №1 (картинка) рядом предполагаемые варианты ответов</w:t>
      </w:r>
    </w:p>
    <w:p w:rsidR="009B0591" w:rsidRPr="0034263A" w:rsidRDefault="009B0591" w:rsidP="009B0591">
      <w:pPr>
        <w:spacing w:after="0" w:line="240" w:lineRule="auto"/>
      </w:pPr>
      <w:r w:rsidRPr="0034263A">
        <w:t>Первый этап – перед вами иллюстрация, рассмотрите её.</w:t>
      </w:r>
    </w:p>
    <w:p w:rsidR="009B0591" w:rsidRPr="0034263A" w:rsidRDefault="009B0591" w:rsidP="009B0591">
      <w:pPr>
        <w:spacing w:after="0" w:line="240" w:lineRule="auto"/>
      </w:pPr>
      <w:r w:rsidRPr="0034263A">
        <w:t>Второй этап –</w:t>
      </w:r>
      <w:r w:rsidRPr="0034263A">
        <w:rPr>
          <w:iCs/>
        </w:rPr>
        <w:t> </w:t>
      </w:r>
      <w:r w:rsidRPr="0034263A">
        <w:t>сформулируйте проблему исходя из данной иллюстрации. </w:t>
      </w:r>
    </w:p>
    <w:p w:rsidR="009B0591" w:rsidRPr="0034263A" w:rsidRDefault="009B0591" w:rsidP="009B0591">
      <w:pPr>
        <w:spacing w:after="0" w:line="240" w:lineRule="auto"/>
      </w:pPr>
      <w:r w:rsidRPr="0034263A">
        <w:lastRenderedPageBreak/>
        <w:t xml:space="preserve">Третий этап – Каковы могут быть последствия данного поступка? </w:t>
      </w:r>
    </w:p>
    <w:p w:rsidR="009B0591" w:rsidRPr="0034263A" w:rsidRDefault="009B0591" w:rsidP="009B0591">
      <w:pPr>
        <w:spacing w:after="0" w:line="240" w:lineRule="auto"/>
      </w:pPr>
      <w:r w:rsidRPr="0034263A">
        <w:t xml:space="preserve">Четвертый </w:t>
      </w:r>
      <w:proofErr w:type="gramStart"/>
      <w:r w:rsidRPr="0034263A">
        <w:t>этап</w:t>
      </w:r>
      <w:proofErr w:type="gramEnd"/>
      <w:r w:rsidRPr="0034263A">
        <w:t xml:space="preserve"> – Какой выход можно найти из сложившейся проблемной ситуации? Предположите свои варианты решения исходя из данной ситуации.</w:t>
      </w:r>
    </w:p>
    <w:p w:rsidR="009B0591" w:rsidRDefault="009B0591" w:rsidP="009B0591">
      <w:pPr>
        <w:spacing w:after="0" w:line="240" w:lineRule="auto"/>
      </w:pPr>
      <w:r w:rsidRPr="0034263A">
        <w:t>Пятый этап – решение кейса – предложение одного или нескольких вариантов (последовательности действий):</w:t>
      </w:r>
    </w:p>
    <w:p w:rsidR="009B0591" w:rsidRDefault="009B0591" w:rsidP="009B0591">
      <w:pPr>
        <w:spacing w:after="0" w:line="240" w:lineRule="auto"/>
      </w:pPr>
    </w:p>
    <w:p w:rsidR="009B0591" w:rsidRPr="009B0591" w:rsidRDefault="009B0591" w:rsidP="009B0591">
      <w:pPr>
        <w:rPr>
          <w:iCs/>
          <w:u w:val="single"/>
        </w:rPr>
      </w:pPr>
      <w:r w:rsidRPr="0034263A">
        <w:t xml:space="preserve">Кейс - иллюстрация очень схожа с фото – кейс. Кейс – иллюстрация – это картинки, которые вы сможете скачать с интернета, а </w:t>
      </w:r>
      <w:r w:rsidRPr="009B0591">
        <w:rPr>
          <w:b/>
          <w:color w:val="FF0000"/>
        </w:rPr>
        <w:t>фот</w:t>
      </w:r>
      <w:proofErr w:type="gramStart"/>
      <w:r w:rsidRPr="009B0591">
        <w:rPr>
          <w:b/>
          <w:color w:val="FF0000"/>
        </w:rPr>
        <w:t>о-</w:t>
      </w:r>
      <w:proofErr w:type="gramEnd"/>
      <w:r w:rsidRPr="009B0591">
        <w:rPr>
          <w:b/>
          <w:color w:val="FF0000"/>
        </w:rPr>
        <w:t xml:space="preserve"> кейс</w:t>
      </w:r>
      <w:r w:rsidRPr="009B0591">
        <w:rPr>
          <w:color w:val="FF0000"/>
        </w:rPr>
        <w:t xml:space="preserve"> </w:t>
      </w:r>
      <w:r w:rsidRPr="0034263A">
        <w:t>– это фото из реальной жизни.</w:t>
      </w:r>
      <w:r w:rsidRPr="0034263A">
        <w:rPr>
          <w:iCs/>
          <w:u w:val="single"/>
        </w:rPr>
        <w:t xml:space="preserve"> </w:t>
      </w:r>
    </w:p>
    <w:p w:rsidR="009B0591" w:rsidRPr="00344141" w:rsidRDefault="009B0591" w:rsidP="009B0591">
      <w:pPr>
        <w:spacing w:after="0" w:line="240" w:lineRule="auto"/>
        <w:rPr>
          <w:rFonts w:eastAsia="Times New Roman"/>
          <w:lang w:eastAsia="ru-RU"/>
        </w:rPr>
      </w:pPr>
      <w:r w:rsidRPr="009B0591">
        <w:rPr>
          <w:rFonts w:eastAsia="Times New Roman"/>
          <w:u w:val="single"/>
          <w:lang w:eastAsia="ru-RU"/>
        </w:rPr>
        <w:t>Например, «Фото-кейс».</w:t>
      </w:r>
      <w:r w:rsidRPr="00344141">
        <w:rPr>
          <w:rFonts w:eastAsia="Times New Roman"/>
          <w:lang w:eastAsia="ru-RU"/>
        </w:rPr>
        <w:t xml:space="preserve"> В него входит:</w:t>
      </w:r>
    </w:p>
    <w:p w:rsidR="009B0591" w:rsidRPr="00344141" w:rsidRDefault="009B0591" w:rsidP="009B0591">
      <w:pPr>
        <w:spacing w:after="0" w:line="240" w:lineRule="auto"/>
        <w:rPr>
          <w:rFonts w:eastAsia="Times New Roman"/>
          <w:lang w:eastAsia="ru-RU"/>
        </w:rPr>
      </w:pPr>
      <w:r w:rsidRPr="00344141">
        <w:rPr>
          <w:rFonts w:eastAsia="Times New Roman"/>
          <w:lang w:eastAsia="ru-RU"/>
        </w:rPr>
        <w:t>- фото, отражающее проблему;</w:t>
      </w:r>
    </w:p>
    <w:p w:rsidR="009B0591" w:rsidRPr="00344141" w:rsidRDefault="009B0591" w:rsidP="009B0591">
      <w:pPr>
        <w:spacing w:after="0" w:line="240" w:lineRule="auto"/>
        <w:rPr>
          <w:rFonts w:eastAsia="Times New Roman"/>
          <w:lang w:eastAsia="ru-RU"/>
        </w:rPr>
      </w:pPr>
      <w:r w:rsidRPr="00344141">
        <w:rPr>
          <w:rFonts w:eastAsia="Times New Roman"/>
          <w:lang w:eastAsia="ru-RU"/>
        </w:rPr>
        <w:t>- текст, который описывает совокупность событий;</w:t>
      </w:r>
    </w:p>
    <w:p w:rsidR="009B0591" w:rsidRPr="00344141" w:rsidRDefault="009B0591" w:rsidP="009B0591">
      <w:pPr>
        <w:spacing w:after="0" w:line="240" w:lineRule="auto"/>
        <w:rPr>
          <w:rFonts w:eastAsia="Times New Roman"/>
          <w:lang w:eastAsia="ru-RU"/>
        </w:rPr>
      </w:pPr>
      <w:r w:rsidRPr="00344141">
        <w:rPr>
          <w:rFonts w:eastAsia="Times New Roman"/>
          <w:lang w:eastAsia="ru-RU"/>
        </w:rPr>
        <w:t>- задания в виде вопроса.</w:t>
      </w:r>
    </w:p>
    <w:p w:rsidR="009B0591" w:rsidRPr="00344141" w:rsidRDefault="009B0591" w:rsidP="009B0591">
      <w:pPr>
        <w:rPr>
          <w:rFonts w:eastAsia="Times New Roman"/>
          <w:lang w:eastAsia="ru-RU"/>
        </w:rPr>
      </w:pPr>
      <w:r w:rsidRPr="00344141">
        <w:rPr>
          <w:rFonts w:eastAsia="Times New Roman"/>
          <w:lang w:eastAsia="ru-RU"/>
        </w:rPr>
        <w:t>Подобным образом можно познакомить детей с любой информацией о родном городе: достопримечательностях города, традиционных ремеслах и промыслах, известных людях города, и многом другом.</w:t>
      </w:r>
    </w:p>
    <w:p w:rsidR="009B0591" w:rsidRPr="0034263A" w:rsidRDefault="009B0591" w:rsidP="009B0591">
      <w:pPr>
        <w:rPr>
          <w:iCs/>
        </w:rPr>
      </w:pPr>
      <w:r w:rsidRPr="009B0591">
        <w:rPr>
          <w:b/>
          <w:color w:val="FF0000"/>
        </w:rPr>
        <w:t>Кейс - Проигрывание ролей</w:t>
      </w:r>
      <w:r w:rsidRPr="009B0591">
        <w:rPr>
          <w:color w:val="FF0000"/>
        </w:rPr>
        <w:t xml:space="preserve"> </w:t>
      </w:r>
      <w:r w:rsidRPr="0034263A">
        <w:t xml:space="preserve">(ролевое проектирование). Проигрывание </w:t>
      </w:r>
      <w:proofErr w:type="gramStart"/>
      <w:r w:rsidRPr="0034263A">
        <w:t>ролей</w:t>
      </w:r>
      <w:proofErr w:type="gramEnd"/>
      <w:r w:rsidRPr="0034263A">
        <w:t xml:space="preserve">  - это когда кто - то берет на себя </w:t>
      </w:r>
      <w:proofErr w:type="gramStart"/>
      <w:r w:rsidRPr="0034263A">
        <w:t>какую</w:t>
      </w:r>
      <w:proofErr w:type="gramEnd"/>
      <w:r w:rsidRPr="0034263A">
        <w:t xml:space="preserve"> - то роль и проигрывает её.</w:t>
      </w:r>
      <w:r>
        <w:t xml:space="preserve"> Например, акция «Бессмертный полк».</w:t>
      </w:r>
    </w:p>
    <w:p w:rsidR="008B35FE" w:rsidRDefault="008B35FE" w:rsidP="009B0591">
      <w:pPr>
        <w:spacing w:after="0" w:line="240" w:lineRule="auto"/>
        <w:rPr>
          <w:rFonts w:eastAsia="Calibri"/>
          <w:b/>
          <w:color w:val="auto"/>
          <w:w w:val="100"/>
          <w:sz w:val="24"/>
          <w:szCs w:val="24"/>
        </w:rPr>
      </w:pPr>
    </w:p>
    <w:p w:rsidR="008B35FE" w:rsidRDefault="008B35FE" w:rsidP="008B35FE">
      <w:pPr>
        <w:spacing w:after="0" w:line="240" w:lineRule="auto"/>
        <w:jc w:val="center"/>
        <w:rPr>
          <w:rFonts w:eastAsia="Calibri"/>
          <w:b/>
          <w:color w:val="auto"/>
          <w:w w:val="100"/>
          <w:sz w:val="24"/>
          <w:szCs w:val="24"/>
        </w:rPr>
      </w:pPr>
    </w:p>
    <w:p w:rsidR="008B35FE" w:rsidRPr="008B35FE" w:rsidRDefault="00C84515" w:rsidP="00C84515">
      <w:pPr>
        <w:spacing w:after="0" w:line="240" w:lineRule="auto"/>
        <w:jc w:val="center"/>
        <w:rPr>
          <w:rFonts w:eastAsia="Calibri"/>
          <w:b/>
          <w:color w:val="auto"/>
          <w:w w:val="100"/>
          <w:sz w:val="24"/>
          <w:szCs w:val="24"/>
        </w:rPr>
      </w:pPr>
      <w:r>
        <w:rPr>
          <w:rFonts w:eastAsia="Calibri"/>
          <w:b/>
          <w:color w:val="auto"/>
          <w:w w:val="100"/>
          <w:sz w:val="24"/>
          <w:szCs w:val="24"/>
        </w:rPr>
        <w:t>МБ</w:t>
      </w:r>
      <w:r w:rsidR="00501E96">
        <w:rPr>
          <w:rFonts w:eastAsia="Calibri"/>
          <w:b/>
          <w:color w:val="auto"/>
          <w:w w:val="100"/>
          <w:sz w:val="24"/>
          <w:szCs w:val="24"/>
        </w:rPr>
        <w:t>Д</w:t>
      </w:r>
      <w:r>
        <w:rPr>
          <w:rFonts w:eastAsia="Calibri"/>
          <w:b/>
          <w:color w:val="auto"/>
          <w:w w:val="100"/>
          <w:sz w:val="24"/>
          <w:szCs w:val="24"/>
        </w:rPr>
        <w:t>ОУ «</w:t>
      </w:r>
      <w:r w:rsidR="00501E96">
        <w:rPr>
          <w:rFonts w:eastAsia="Calibri"/>
          <w:b/>
          <w:color w:val="auto"/>
          <w:w w:val="100"/>
          <w:sz w:val="24"/>
          <w:szCs w:val="24"/>
        </w:rPr>
        <w:t>Тотемский детский сад №7 «Солнышко»</w:t>
      </w:r>
    </w:p>
    <w:p w:rsidR="008B35FE" w:rsidRPr="008B35FE" w:rsidRDefault="008B35FE" w:rsidP="008B35FE">
      <w:pPr>
        <w:spacing w:after="0" w:line="240" w:lineRule="auto"/>
        <w:ind w:firstLine="400"/>
        <w:textAlignment w:val="top"/>
        <w:outlineLvl w:val="5"/>
        <w:rPr>
          <w:rFonts w:eastAsia="Times New Roman"/>
          <w:b/>
          <w:color w:val="FF0000"/>
          <w:w w:val="100"/>
          <w:sz w:val="32"/>
          <w:szCs w:val="32"/>
          <w:lang w:eastAsia="ru-RU"/>
        </w:rPr>
      </w:pPr>
    </w:p>
    <w:p w:rsidR="008B35FE" w:rsidRDefault="008B35FE" w:rsidP="008B35FE">
      <w:pPr>
        <w:spacing w:after="0" w:line="240" w:lineRule="auto"/>
        <w:ind w:firstLine="400"/>
        <w:textAlignment w:val="top"/>
        <w:outlineLvl w:val="5"/>
        <w:rPr>
          <w:rFonts w:eastAsia="Times New Roman"/>
          <w:color w:val="FF0000"/>
          <w:w w:val="100"/>
          <w:sz w:val="23"/>
          <w:szCs w:val="23"/>
          <w:lang w:eastAsia="ru-RU"/>
        </w:rPr>
      </w:pPr>
    </w:p>
    <w:p w:rsidR="00501E96" w:rsidRDefault="00501E96" w:rsidP="008B35FE">
      <w:pPr>
        <w:spacing w:after="0" w:line="240" w:lineRule="auto"/>
        <w:ind w:firstLine="400"/>
        <w:textAlignment w:val="top"/>
        <w:outlineLvl w:val="5"/>
        <w:rPr>
          <w:rFonts w:eastAsia="Times New Roman"/>
          <w:color w:val="FF0000"/>
          <w:w w:val="100"/>
          <w:sz w:val="23"/>
          <w:szCs w:val="23"/>
          <w:lang w:eastAsia="ru-RU"/>
        </w:rPr>
      </w:pPr>
    </w:p>
    <w:p w:rsidR="00501E96" w:rsidRDefault="00501E96" w:rsidP="008B35FE">
      <w:pPr>
        <w:spacing w:after="0" w:line="240" w:lineRule="auto"/>
        <w:ind w:firstLine="400"/>
        <w:textAlignment w:val="top"/>
        <w:outlineLvl w:val="5"/>
        <w:rPr>
          <w:rFonts w:eastAsia="Times New Roman"/>
          <w:color w:val="FF0000"/>
          <w:w w:val="100"/>
          <w:sz w:val="23"/>
          <w:szCs w:val="23"/>
          <w:lang w:eastAsia="ru-RU"/>
        </w:rPr>
      </w:pPr>
    </w:p>
    <w:p w:rsidR="00501E96" w:rsidRPr="008B35FE" w:rsidRDefault="00501E96" w:rsidP="008B35FE">
      <w:pPr>
        <w:spacing w:after="0" w:line="240" w:lineRule="auto"/>
        <w:ind w:firstLine="400"/>
        <w:textAlignment w:val="top"/>
        <w:outlineLvl w:val="5"/>
        <w:rPr>
          <w:rFonts w:eastAsia="Times New Roman"/>
          <w:color w:val="FF0000"/>
          <w:w w:val="100"/>
          <w:sz w:val="23"/>
          <w:szCs w:val="23"/>
          <w:lang w:eastAsia="ru-RU"/>
        </w:rPr>
      </w:pPr>
    </w:p>
    <w:p w:rsidR="008B35FE" w:rsidRPr="008B35FE" w:rsidRDefault="008B35FE" w:rsidP="008B35FE">
      <w:pPr>
        <w:spacing w:after="0" w:line="240" w:lineRule="auto"/>
        <w:ind w:firstLine="400"/>
        <w:textAlignment w:val="top"/>
        <w:outlineLvl w:val="5"/>
        <w:rPr>
          <w:rFonts w:eastAsia="Times New Roman"/>
          <w:color w:val="C00000"/>
          <w:w w:val="100"/>
          <w:sz w:val="23"/>
          <w:szCs w:val="23"/>
          <w:lang w:eastAsia="ru-RU"/>
        </w:rPr>
      </w:pPr>
    </w:p>
    <w:p w:rsidR="00501E96" w:rsidRPr="00501E96" w:rsidRDefault="00501E96" w:rsidP="00501E96">
      <w:pPr>
        <w:jc w:val="center"/>
        <w:rPr>
          <w:b/>
          <w:sz w:val="40"/>
          <w:szCs w:val="40"/>
        </w:rPr>
      </w:pPr>
      <w:r w:rsidRPr="00501E96">
        <w:rPr>
          <w:b/>
          <w:sz w:val="40"/>
          <w:szCs w:val="40"/>
        </w:rPr>
        <w:t xml:space="preserve">Буклет для педагогов </w:t>
      </w:r>
    </w:p>
    <w:p w:rsidR="00501E96" w:rsidRPr="00501E96" w:rsidRDefault="00501E96" w:rsidP="00501E96">
      <w:pPr>
        <w:jc w:val="center"/>
        <w:rPr>
          <w:b/>
          <w:sz w:val="40"/>
          <w:szCs w:val="40"/>
        </w:rPr>
      </w:pPr>
      <w:r w:rsidRPr="00501E96">
        <w:rPr>
          <w:b/>
          <w:sz w:val="40"/>
          <w:szCs w:val="40"/>
        </w:rPr>
        <w:t xml:space="preserve">«Патриотическое воспитание детей старшего дошкольного возраста посредством </w:t>
      </w:r>
      <w:proofErr w:type="gramStart"/>
      <w:r w:rsidRPr="00501E96">
        <w:rPr>
          <w:b/>
          <w:sz w:val="40"/>
          <w:szCs w:val="40"/>
        </w:rPr>
        <w:t>кейс-технологии</w:t>
      </w:r>
      <w:proofErr w:type="gramEnd"/>
      <w:r w:rsidRPr="00501E96">
        <w:rPr>
          <w:b/>
          <w:sz w:val="40"/>
          <w:szCs w:val="40"/>
        </w:rPr>
        <w:t>»</w:t>
      </w:r>
    </w:p>
    <w:p w:rsidR="00501E96" w:rsidRDefault="00CB6A74" w:rsidP="00CB6A74">
      <w:pPr>
        <w:spacing w:after="0" w:line="240" w:lineRule="auto"/>
        <w:jc w:val="right"/>
        <w:rPr>
          <w:i/>
        </w:rPr>
      </w:pPr>
      <w:r>
        <w:rPr>
          <w:i/>
          <w:noProof/>
          <w:lang w:eastAsia="ru-RU"/>
        </w:rPr>
        <w:drawing>
          <wp:inline distT="0" distB="0" distL="0" distR="0" wp14:anchorId="5A1D3FC6" wp14:editId="2F246AB8">
            <wp:extent cx="2666486" cy="1819275"/>
            <wp:effectExtent l="0" t="0" r="635" b="0"/>
            <wp:docPr id="1" name="Рисунок 1" descr="F:\13.10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3.10.2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86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96" w:rsidRDefault="00501E96" w:rsidP="00CB6A74">
      <w:pPr>
        <w:spacing w:after="0" w:line="240" w:lineRule="auto"/>
        <w:rPr>
          <w:i/>
        </w:rPr>
      </w:pPr>
    </w:p>
    <w:p w:rsidR="00501E96" w:rsidRPr="00574C36" w:rsidRDefault="00501E96" w:rsidP="00501E96">
      <w:pPr>
        <w:spacing w:after="0" w:line="240" w:lineRule="auto"/>
        <w:jc w:val="right"/>
        <w:rPr>
          <w:i/>
        </w:rPr>
      </w:pPr>
      <w:r w:rsidRPr="00574C36">
        <w:rPr>
          <w:i/>
        </w:rPr>
        <w:t xml:space="preserve">Подготовила старший воспитатель </w:t>
      </w:r>
    </w:p>
    <w:p w:rsidR="00501E96" w:rsidRPr="00574C36" w:rsidRDefault="00501E96" w:rsidP="00501E96">
      <w:pPr>
        <w:spacing w:after="0" w:line="240" w:lineRule="auto"/>
        <w:jc w:val="right"/>
        <w:rPr>
          <w:i/>
        </w:rPr>
      </w:pPr>
      <w:r w:rsidRPr="00574C36">
        <w:rPr>
          <w:i/>
        </w:rPr>
        <w:t>С.И. Шихова 01.10.2024 г.</w:t>
      </w:r>
    </w:p>
    <w:p w:rsidR="008B35FE" w:rsidRPr="008B35FE" w:rsidRDefault="008B35FE" w:rsidP="008B35FE">
      <w:pPr>
        <w:spacing w:after="0" w:line="240" w:lineRule="auto"/>
        <w:ind w:firstLine="400"/>
        <w:textAlignment w:val="top"/>
        <w:outlineLvl w:val="5"/>
        <w:rPr>
          <w:rFonts w:eastAsia="Times New Roman"/>
          <w:color w:val="FF0000"/>
          <w:w w:val="100"/>
          <w:sz w:val="23"/>
          <w:szCs w:val="23"/>
          <w:lang w:eastAsia="ru-RU"/>
        </w:rPr>
      </w:pPr>
    </w:p>
    <w:p w:rsidR="008B35FE" w:rsidRPr="008B35FE" w:rsidRDefault="008B35FE" w:rsidP="008B35FE">
      <w:pPr>
        <w:spacing w:after="0" w:line="240" w:lineRule="auto"/>
        <w:jc w:val="center"/>
        <w:textAlignment w:val="top"/>
        <w:outlineLvl w:val="5"/>
        <w:rPr>
          <w:rFonts w:eastAsia="Times New Roman"/>
          <w:color w:val="FF0000"/>
          <w:w w:val="100"/>
          <w:sz w:val="23"/>
          <w:szCs w:val="23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B35FE" w:rsidRPr="008B35FE" w:rsidRDefault="008B35FE" w:rsidP="008B35FE">
      <w:pPr>
        <w:spacing w:after="0" w:line="240" w:lineRule="auto"/>
        <w:ind w:firstLine="400"/>
        <w:textAlignment w:val="top"/>
        <w:outlineLvl w:val="5"/>
        <w:rPr>
          <w:rFonts w:eastAsia="Times New Roman"/>
          <w:color w:val="C00000"/>
          <w:w w:val="100"/>
          <w:sz w:val="23"/>
          <w:szCs w:val="23"/>
          <w:lang w:eastAsia="ru-RU"/>
        </w:rPr>
      </w:pPr>
    </w:p>
    <w:p w:rsidR="008B35FE" w:rsidRPr="008B35FE" w:rsidRDefault="008B35FE" w:rsidP="008B35FE">
      <w:pPr>
        <w:spacing w:after="0" w:line="240" w:lineRule="auto"/>
        <w:ind w:firstLine="400"/>
        <w:textAlignment w:val="top"/>
        <w:outlineLvl w:val="5"/>
        <w:rPr>
          <w:rFonts w:eastAsia="Times New Roman"/>
          <w:color w:val="C00000"/>
          <w:w w:val="100"/>
          <w:sz w:val="23"/>
          <w:szCs w:val="23"/>
          <w:lang w:eastAsia="ru-RU"/>
        </w:rPr>
      </w:pPr>
    </w:p>
    <w:p w:rsidR="008B35FE" w:rsidRDefault="008B35FE" w:rsidP="008B35FE">
      <w:pPr>
        <w:spacing w:after="0" w:line="240" w:lineRule="auto"/>
        <w:ind w:firstLine="403"/>
        <w:jc w:val="both"/>
        <w:textAlignment w:val="top"/>
        <w:outlineLvl w:val="5"/>
        <w:rPr>
          <w:rFonts w:eastAsia="Times New Roman"/>
          <w:color w:val="auto"/>
          <w:w w:val="100"/>
          <w:sz w:val="24"/>
          <w:szCs w:val="24"/>
          <w:lang w:eastAsia="ru-RU"/>
        </w:rPr>
      </w:pPr>
    </w:p>
    <w:p w:rsidR="00501E96" w:rsidRPr="00501E96" w:rsidRDefault="00501E96" w:rsidP="00501E96">
      <w:r w:rsidRPr="00501E96">
        <w:lastRenderedPageBreak/>
        <w:t>Патриотическое воспитание ребенка является основой формирования будущего гражданина.</w:t>
      </w:r>
    </w:p>
    <w:p w:rsidR="00501E96" w:rsidRPr="00501E96" w:rsidRDefault="00501E96" w:rsidP="00501E96">
      <w:r w:rsidRPr="00501E96">
        <w:t>В Стратегии развития воспитания Российской Федерации указывается на то, что:</w:t>
      </w:r>
    </w:p>
    <w:p w:rsidR="009B0591" w:rsidRDefault="00501E96" w:rsidP="00501E96">
      <w:r w:rsidRPr="00501E96">
        <w:t>приоритетной задачей в сфере воспитания детей является «развитие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</w:t>
      </w:r>
      <w:r w:rsidR="009B0591">
        <w:t>ному созиданию и защите Родины».</w:t>
      </w:r>
    </w:p>
    <w:p w:rsidR="00501E96" w:rsidRPr="00501E96" w:rsidRDefault="00501E96" w:rsidP="00501E96">
      <w:proofErr w:type="gramStart"/>
      <w:r w:rsidRPr="00501E96">
        <w:t xml:space="preserve">Научить ребенка чувствовать красоту родной земли, ценить и уважать накопленные и сохраненные предшествующим поколением людей традиции и обычаи; историю развития, духовное наследие и т.д.; воспитать любовь к родным местам, ко всему, что окружает его с детства, и в то же время дать представления о том, что он может сделать для своей Родины - </w:t>
      </w:r>
      <w:r w:rsidRPr="009B0591">
        <w:rPr>
          <w:b/>
        </w:rPr>
        <w:t>одна из главных задач педагога.</w:t>
      </w:r>
      <w:proofErr w:type="gramEnd"/>
    </w:p>
    <w:p w:rsidR="009B0591" w:rsidRDefault="00501E96" w:rsidP="00501E96">
      <w:r w:rsidRPr="00501E96">
        <w:t xml:space="preserve">Для того чтобы процесс ознакомления с историей развития и культурного наследия родного города для дошкольников был наиболее интересным, ярким и </w:t>
      </w:r>
    </w:p>
    <w:p w:rsidR="00501E96" w:rsidRPr="00501E96" w:rsidRDefault="00501E96" w:rsidP="00501E96">
      <w:proofErr w:type="gramStart"/>
      <w:r w:rsidRPr="00501E96">
        <w:lastRenderedPageBreak/>
        <w:t>запоминающимся</w:t>
      </w:r>
      <w:proofErr w:type="gramEnd"/>
      <w:r w:rsidRPr="00501E96">
        <w:t xml:space="preserve"> педагоги используют в своей работе современные образовательные технологии. Одной из таких технологий является </w:t>
      </w:r>
      <w:r w:rsidRPr="009B0591">
        <w:rPr>
          <w:b/>
          <w:color w:val="FF0000"/>
        </w:rPr>
        <w:t>кейс-технология.</w:t>
      </w:r>
      <w:r w:rsidRPr="009B0591">
        <w:rPr>
          <w:color w:val="FF0000"/>
        </w:rPr>
        <w:t xml:space="preserve"> </w:t>
      </w:r>
      <w:r w:rsidRPr="00501E96">
        <w:t xml:space="preserve">Основоположником </w:t>
      </w:r>
      <w:proofErr w:type="gramStart"/>
      <w:r w:rsidRPr="00501E96">
        <w:t>современного</w:t>
      </w:r>
      <w:proofErr w:type="gramEnd"/>
      <w:r w:rsidRPr="00501E96">
        <w:t xml:space="preserve"> кейс-метода считается Христофор Колумб </w:t>
      </w:r>
      <w:proofErr w:type="spellStart"/>
      <w:r w:rsidRPr="00501E96">
        <w:t>Лэнгделл</w:t>
      </w:r>
      <w:proofErr w:type="spellEnd"/>
      <w:r w:rsidRPr="00501E96">
        <w:t>. </w:t>
      </w:r>
    </w:p>
    <w:p w:rsidR="00501E96" w:rsidRPr="00501E96" w:rsidRDefault="00501E96" w:rsidP="00501E96">
      <w:r w:rsidRPr="009B0591">
        <w:rPr>
          <w:b/>
        </w:rPr>
        <w:t>Кейс технология</w:t>
      </w:r>
      <w:r w:rsidRPr="00501E96">
        <w:t xml:space="preserve"> – от </w:t>
      </w:r>
      <w:proofErr w:type="gramStart"/>
      <w:r w:rsidRPr="00501E96">
        <w:t>латинского</w:t>
      </w:r>
      <w:proofErr w:type="gramEnd"/>
      <w:r w:rsidRPr="00501E96">
        <w:t xml:space="preserve"> </w:t>
      </w:r>
      <w:proofErr w:type="spellStart"/>
      <w:r w:rsidRPr="00501E96">
        <w:t>casus</w:t>
      </w:r>
      <w:proofErr w:type="spellEnd"/>
      <w:r w:rsidRPr="00501E96">
        <w:t xml:space="preserve">- запутанный, необычный случай; от англ. </w:t>
      </w:r>
      <w:proofErr w:type="spellStart"/>
      <w:r w:rsidRPr="00501E96">
        <w:t>case</w:t>
      </w:r>
      <w:proofErr w:type="spellEnd"/>
      <w:r w:rsidRPr="00501E96">
        <w:t xml:space="preserve"> – чемоданчик, портфель.</w:t>
      </w:r>
    </w:p>
    <w:p w:rsidR="00501E96" w:rsidRPr="00501E96" w:rsidRDefault="00501E96" w:rsidP="00501E96">
      <w:r w:rsidRPr="00501E96">
        <w:t>Суть кейс-метода заключается в том, чтобы стимулировать познавательную активность детей через практическую деятельность и диалог с помощью смоделированной ситуации. При этом любая моделируемая или реальная ситуация должна предполагать несколько решений и быть максимально приближена к опыту детей.</w:t>
      </w:r>
    </w:p>
    <w:p w:rsidR="00501E96" w:rsidRPr="00501E96" w:rsidRDefault="00501E96" w:rsidP="00501E96">
      <w:r w:rsidRPr="00501E96">
        <w:t>Работа по этой технологии</w:t>
      </w:r>
      <w:r w:rsidR="00CB6A74">
        <w:t xml:space="preserve"> </w:t>
      </w:r>
      <w:r w:rsidRPr="00501E96">
        <w:t xml:space="preserve">предполагает два этапа: </w:t>
      </w:r>
      <w:r w:rsidRPr="00CB6A74">
        <w:rPr>
          <w:u w:val="single"/>
        </w:rPr>
        <w:t>подготовительный и этап проведения.</w:t>
      </w:r>
      <w:r w:rsidRPr="00501E96">
        <w:t xml:space="preserve"> </w:t>
      </w:r>
    </w:p>
    <w:p w:rsidR="00501E96" w:rsidRPr="00501E96" w:rsidRDefault="00501E96" w:rsidP="00501E96">
      <w:r w:rsidRPr="00CB6A74">
        <w:rPr>
          <w:u w:val="single"/>
        </w:rPr>
        <w:t>Первый этап</w:t>
      </w:r>
      <w:r w:rsidRPr="00501E96">
        <w:t xml:space="preserve"> - это этап подготовки кейса. Здесь формулируется задание, определяются вопросы, на которые надо будет дать ответ. Затем педагогу требуется спланировать деятельность и распределить участников по малым группам. </w:t>
      </w:r>
    </w:p>
    <w:p w:rsidR="00501E96" w:rsidRPr="00501E96" w:rsidRDefault="00501E96" w:rsidP="00501E96">
      <w:r w:rsidRPr="00501E96">
        <w:lastRenderedPageBreak/>
        <w:t xml:space="preserve">В основе кейс-метода лежит принцип командной работы. </w:t>
      </w:r>
    </w:p>
    <w:p w:rsidR="00501E96" w:rsidRPr="00501E96" w:rsidRDefault="00501E96" w:rsidP="009B0591">
      <w:pPr>
        <w:spacing w:after="0" w:line="240" w:lineRule="auto"/>
      </w:pPr>
      <w:r w:rsidRPr="00CB6A74">
        <w:rPr>
          <w:u w:val="single"/>
        </w:rPr>
        <w:t>Втор</w:t>
      </w:r>
      <w:bookmarkStart w:id="0" w:name="_GoBack"/>
      <w:bookmarkEnd w:id="0"/>
      <w:r w:rsidRPr="00CB6A74">
        <w:rPr>
          <w:u w:val="single"/>
        </w:rPr>
        <w:t>ой этап</w:t>
      </w:r>
      <w:r w:rsidRPr="00501E96">
        <w:t xml:space="preserve"> - работа с кейсом и его решение в следующем порядке: </w:t>
      </w:r>
    </w:p>
    <w:p w:rsidR="00501E96" w:rsidRPr="00501E96" w:rsidRDefault="00501E96" w:rsidP="009B0591">
      <w:pPr>
        <w:spacing w:after="0" w:line="240" w:lineRule="auto"/>
      </w:pPr>
      <w:r w:rsidRPr="00501E96">
        <w:t>- знакомство с ситуацией, её особенностями;</w:t>
      </w:r>
    </w:p>
    <w:p w:rsidR="00501E96" w:rsidRPr="00501E96" w:rsidRDefault="00501E96" w:rsidP="009B0591">
      <w:pPr>
        <w:spacing w:after="0" w:line="240" w:lineRule="auto"/>
      </w:pPr>
      <w:r w:rsidRPr="00501E96">
        <w:t xml:space="preserve"> - выделение основной проблемы; </w:t>
      </w:r>
    </w:p>
    <w:p w:rsidR="00501E96" w:rsidRPr="00501E96" w:rsidRDefault="00501E96" w:rsidP="009B0591">
      <w:pPr>
        <w:spacing w:after="0" w:line="240" w:lineRule="auto"/>
      </w:pPr>
      <w:r w:rsidRPr="00501E96">
        <w:t>- формулирование проблемы и отбор лучших ее формулировок;</w:t>
      </w:r>
    </w:p>
    <w:p w:rsidR="00501E96" w:rsidRPr="00501E96" w:rsidRDefault="00501E96" w:rsidP="009B0591">
      <w:pPr>
        <w:spacing w:after="0" w:line="240" w:lineRule="auto"/>
      </w:pPr>
      <w:r w:rsidRPr="00501E96">
        <w:t xml:space="preserve">- выдвижение гипотетических ответов на проблемный вопрос; </w:t>
      </w:r>
    </w:p>
    <w:p w:rsidR="00501E96" w:rsidRPr="00501E96" w:rsidRDefault="00501E96" w:rsidP="009B0591">
      <w:pPr>
        <w:spacing w:after="0" w:line="240" w:lineRule="auto"/>
      </w:pPr>
      <w:r w:rsidRPr="00501E96">
        <w:t>- решение кейса - предложение одного или нескольких вариантов последовательности действий, указание на механизмы решения;</w:t>
      </w:r>
    </w:p>
    <w:p w:rsidR="00501E96" w:rsidRPr="00501E96" w:rsidRDefault="00501E96" w:rsidP="009B0591">
      <w:pPr>
        <w:spacing w:after="0" w:line="240" w:lineRule="auto"/>
      </w:pPr>
      <w:r w:rsidRPr="00501E96">
        <w:t>- презентация решения;</w:t>
      </w:r>
    </w:p>
    <w:p w:rsidR="009B0591" w:rsidRPr="00CB6A74" w:rsidRDefault="00501E96" w:rsidP="009B0591">
      <w:pPr>
        <w:spacing w:after="0" w:line="240" w:lineRule="auto"/>
      </w:pPr>
      <w:r w:rsidRPr="00501E96">
        <w:t>- рефлексия хода решения кейса.</w:t>
      </w:r>
    </w:p>
    <w:p w:rsidR="008B35FE" w:rsidRPr="00501E96" w:rsidRDefault="00501E96" w:rsidP="009B0591">
      <w:pPr>
        <w:spacing w:after="0" w:line="240" w:lineRule="auto"/>
        <w:rPr>
          <w:b/>
        </w:rPr>
      </w:pPr>
      <w:r w:rsidRPr="00501E96">
        <w:rPr>
          <w:b/>
        </w:rPr>
        <w:t>В процессе освоения кейс – технологии дети научатся:</w:t>
      </w:r>
    </w:p>
    <w:p w:rsidR="00501E96" w:rsidRPr="00501E96" w:rsidRDefault="00501E96" w:rsidP="008B35FE">
      <w:pPr>
        <w:numPr>
          <w:ilvl w:val="0"/>
          <w:numId w:val="1"/>
        </w:numPr>
        <w:spacing w:after="0" w:line="240" w:lineRule="auto"/>
        <w:textAlignment w:val="top"/>
        <w:outlineLvl w:val="5"/>
        <w:rPr>
          <w:rFonts w:eastAsia="Times New Roman"/>
          <w:b/>
          <w:i/>
          <w:iCs/>
          <w:color w:val="auto"/>
          <w:w w:val="100"/>
          <w:lang w:eastAsia="ru-RU"/>
        </w:rPr>
      </w:pPr>
      <w:r w:rsidRPr="00574C36">
        <w:t>получать необходимую информацию в общении;</w:t>
      </w:r>
    </w:p>
    <w:p w:rsidR="00501E96" w:rsidRDefault="00501E96" w:rsidP="008B35FE">
      <w:pPr>
        <w:numPr>
          <w:ilvl w:val="0"/>
          <w:numId w:val="1"/>
        </w:numPr>
        <w:spacing w:after="0" w:line="240" w:lineRule="auto"/>
        <w:textAlignment w:val="top"/>
        <w:outlineLvl w:val="5"/>
        <w:rPr>
          <w:rFonts w:eastAsia="Times New Roman"/>
          <w:b/>
          <w:i/>
          <w:iCs/>
          <w:color w:val="auto"/>
          <w:w w:val="100"/>
          <w:lang w:eastAsia="ru-RU"/>
        </w:rPr>
      </w:pPr>
      <w:r>
        <w:t>смогут соотносить свои устремления с интересами других;</w:t>
      </w:r>
    </w:p>
    <w:p w:rsidR="00501E96" w:rsidRDefault="00501E96" w:rsidP="008B35FE">
      <w:pPr>
        <w:numPr>
          <w:ilvl w:val="0"/>
          <w:numId w:val="1"/>
        </w:numPr>
        <w:spacing w:after="0" w:line="240" w:lineRule="auto"/>
        <w:textAlignment w:val="top"/>
        <w:outlineLvl w:val="5"/>
        <w:rPr>
          <w:rFonts w:eastAsia="Times New Roman"/>
          <w:b/>
          <w:i/>
          <w:iCs/>
          <w:color w:val="auto"/>
          <w:w w:val="100"/>
          <w:lang w:eastAsia="ru-RU"/>
        </w:rPr>
      </w:pPr>
      <w:r w:rsidRPr="00574C36">
        <w:t>доказывать свою точку зрения, аргументировать ответ, формулировать вопрос, участвовать в дискуссии;</w:t>
      </w:r>
    </w:p>
    <w:p w:rsidR="00501E96" w:rsidRPr="009B0591" w:rsidRDefault="00501E96" w:rsidP="008B35FE">
      <w:pPr>
        <w:numPr>
          <w:ilvl w:val="0"/>
          <w:numId w:val="1"/>
        </w:numPr>
        <w:spacing w:after="0" w:line="240" w:lineRule="auto"/>
        <w:textAlignment w:val="top"/>
        <w:outlineLvl w:val="5"/>
        <w:rPr>
          <w:rFonts w:eastAsia="Times New Roman"/>
          <w:color w:val="auto"/>
          <w:w w:val="100"/>
          <w:lang w:eastAsia="ru-RU"/>
        </w:rPr>
      </w:pPr>
      <w:r w:rsidRPr="00574C36">
        <w:t>отстаивать свою точку зрения;</w:t>
      </w:r>
    </w:p>
    <w:p w:rsidR="00CB6A74" w:rsidRPr="00CB6A74" w:rsidRDefault="00501E96" w:rsidP="00CB6A74">
      <w:pPr>
        <w:numPr>
          <w:ilvl w:val="0"/>
          <w:numId w:val="1"/>
        </w:numPr>
        <w:spacing w:after="0" w:line="240" w:lineRule="auto"/>
        <w:textAlignment w:val="top"/>
        <w:outlineLvl w:val="5"/>
        <w:rPr>
          <w:rStyle w:val="a"/>
          <w:rFonts w:eastAsia="Times New Roman"/>
          <w:color w:val="auto"/>
          <w:w w:val="100"/>
          <w:lang w:eastAsia="ru-RU"/>
        </w:rPr>
      </w:pPr>
      <w:r w:rsidRPr="00574C36">
        <w:t>смогут принимать помощь.</w:t>
      </w:r>
      <w:r w:rsidR="00CB6A74" w:rsidRPr="00CB6A74">
        <w:rPr>
          <w:rStyle w:val="a"/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B35FE" w:rsidRPr="009B0591" w:rsidRDefault="00CB6A74" w:rsidP="00CB6A74">
      <w:pPr>
        <w:spacing w:after="0" w:line="240" w:lineRule="auto"/>
        <w:ind w:left="360"/>
        <w:jc w:val="center"/>
        <w:textAlignment w:val="top"/>
        <w:outlineLvl w:val="5"/>
        <w:rPr>
          <w:rFonts w:eastAsia="Times New Roman"/>
          <w:color w:val="auto"/>
          <w:w w:val="1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F1D76B" wp14:editId="4AE1EA4E">
            <wp:extent cx="1247775" cy="1071016"/>
            <wp:effectExtent l="0" t="0" r="0" b="0"/>
            <wp:docPr id="2" name="Рисунок 2" descr="F:\25fdd554-8020-442c-8b2d-f21de7651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5fdd554-8020-442c-8b2d-f21de76513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37" cy="107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5FE" w:rsidRPr="009B0591" w:rsidSect="009B0591">
      <w:pgSz w:w="16838" w:h="11906" w:orient="landscape"/>
      <w:pgMar w:top="851" w:right="851" w:bottom="568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mso3FEF"/>
      </v:shape>
    </w:pict>
  </w:numPicBullet>
  <w:abstractNum w:abstractNumId="0">
    <w:nsid w:val="2507342F"/>
    <w:multiLevelType w:val="hybridMultilevel"/>
    <w:tmpl w:val="FBF803B6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4968CF"/>
    <w:multiLevelType w:val="hybridMultilevel"/>
    <w:tmpl w:val="DC682824"/>
    <w:lvl w:ilvl="0" w:tplc="B114F98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FE"/>
    <w:rsid w:val="00255193"/>
    <w:rsid w:val="00501E96"/>
    <w:rsid w:val="00674EC7"/>
    <w:rsid w:val="008440B1"/>
    <w:rsid w:val="008B35FE"/>
    <w:rsid w:val="009B0591"/>
    <w:rsid w:val="00A55977"/>
    <w:rsid w:val="00C84515"/>
    <w:rsid w:val="00C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CE3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1E96"/>
    <w:pPr>
      <w:spacing w:before="100" w:beforeAutospacing="1" w:after="100" w:afterAutospacing="1" w:line="240" w:lineRule="auto"/>
    </w:pPr>
    <w:rPr>
      <w:rFonts w:eastAsia="Times New Roman"/>
      <w:color w:val="auto"/>
      <w:w w:val="1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8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1E96"/>
    <w:pPr>
      <w:spacing w:before="100" w:beforeAutospacing="1" w:after="100" w:afterAutospacing="1" w:line="240" w:lineRule="auto"/>
    </w:pPr>
    <w:rPr>
      <w:rFonts w:eastAsia="Times New Roman"/>
      <w:color w:val="auto"/>
      <w:w w:val="1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USER</cp:lastModifiedBy>
  <cp:revision>5</cp:revision>
  <cp:lastPrinted>2024-10-02T11:35:00Z</cp:lastPrinted>
  <dcterms:created xsi:type="dcterms:W3CDTF">2024-10-01T12:00:00Z</dcterms:created>
  <dcterms:modified xsi:type="dcterms:W3CDTF">2024-10-02T11:35:00Z</dcterms:modified>
</cp:coreProperties>
</file>